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002" w:rsidRPr="00FD1521" w:rsidRDefault="00FD1521" w:rsidP="00FD1521">
      <w:pPr>
        <w:jc w:val="center"/>
        <w:rPr>
          <w:b/>
          <w:sz w:val="32"/>
          <w:szCs w:val="32"/>
        </w:rPr>
      </w:pPr>
      <w:r w:rsidRPr="00FD1521">
        <w:rPr>
          <w:b/>
          <w:sz w:val="32"/>
          <w:szCs w:val="32"/>
        </w:rPr>
        <w:t>Безопасность жизни и имущества в твоих руках!</w:t>
      </w:r>
    </w:p>
    <w:p w:rsidR="00F729BB" w:rsidRDefault="00CF3002">
      <w:bookmarkStart w:id="0" w:name="_GoBack"/>
      <w:r>
        <w:rPr>
          <w:noProof/>
        </w:rPr>
        <w:drawing>
          <wp:inline distT="0" distB="0" distL="0" distR="0">
            <wp:extent cx="5940425" cy="8404208"/>
            <wp:effectExtent l="19050" t="0" r="3175" b="0"/>
            <wp:docPr id="1" name="Рисунок 1" descr="http://admtrosna.ru/tinybrowser/files/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trosna.ru/tinybrowser/files/pamyatk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F3002" w:rsidRDefault="00CF3002"/>
    <w:p w:rsidR="00CF3002" w:rsidRDefault="00CF3002">
      <w:r>
        <w:rPr>
          <w:noProof/>
        </w:rPr>
        <w:lastRenderedPageBreak/>
        <w:drawing>
          <wp:inline distT="0" distB="0" distL="0" distR="0">
            <wp:extent cx="5940425" cy="8175943"/>
            <wp:effectExtent l="19050" t="0" r="3175" b="0"/>
            <wp:docPr id="4" name="Рисунок 4" descr="https://admbezenchuk.ru/upload/medialibrary/196/Mery-pozharnoy-bezopasnosti-v-bytu-dlya-M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bezenchuk.ru/upload/medialibrary/196/Mery-pozharnoy-bezopasnosti-v-bytu-dlya-MK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02" w:rsidRDefault="00CF3002"/>
    <w:p w:rsidR="00CF3002" w:rsidRDefault="00CF3002"/>
    <w:p w:rsidR="00CF3002" w:rsidRDefault="00CF3002"/>
    <w:p w:rsidR="00CF3002" w:rsidRDefault="00CF3002">
      <w:r>
        <w:rPr>
          <w:noProof/>
        </w:rPr>
        <w:lastRenderedPageBreak/>
        <w:drawing>
          <wp:inline distT="0" distB="0" distL="0" distR="0">
            <wp:extent cx="5940425" cy="8299681"/>
            <wp:effectExtent l="19050" t="0" r="3175" b="0"/>
            <wp:docPr id="19" name="Рисунок 19" descr="https://tcso-schukino.ru/files/images/%D0%BF%D0%BE%D0%B6%D0%B0%D1%80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cso-schukino.ru/files/images/%D0%BF%D0%BE%D0%B6%D0%B0%D1%80%D0%BA%D0%B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01E" w:rsidRDefault="006D601E"/>
    <w:p w:rsidR="006D601E" w:rsidRDefault="006D601E"/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b/>
          <w:bCs/>
          <w:color w:val="333333"/>
          <w:sz w:val="29"/>
          <w:szCs w:val="29"/>
        </w:rPr>
        <w:lastRenderedPageBreak/>
        <w:t>    Что НИКОГДА НЕ НУЖНО делать при пожаре в доме (квартире):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- бороться с пламенем самостоятельно, не вызвав пожарных (если Вы не справились с огнем за несколько секунд, его распространение приведет к большому пожару);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- пытаться выйти через задымленный коридор или лестницу (дым очень токсичен, горячий воздух может также обжечь легкие);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      - опускаться по водосточным трубам и стоякам с помощью простыней и веревок (если в этом нет самой острой необходимости, ведь падение здесь без отсутствия особых навыков почти всегда неизбежно);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- прыгать из окна (начиная с 4-го этажа, каждый второй прыжок смертелен)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Необходимо:</w:t>
      </w:r>
    </w:p>
    <w:p w:rsidR="006D601E" w:rsidRPr="00AA270B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FF0000"/>
          <w:sz w:val="28"/>
          <w:szCs w:val="28"/>
        </w:rPr>
        <w:t>        </w:t>
      </w:r>
      <w:r w:rsidRPr="00AA270B">
        <w:rPr>
          <w:rFonts w:ascii="Times New Roman" w:eastAsia="Times New Roman" w:hAnsi="Times New Roman" w:cs="Times New Roman"/>
          <w:sz w:val="28"/>
          <w:szCs w:val="28"/>
        </w:rPr>
        <w:t xml:space="preserve"> 1. Сообщить в пожарную охрану по телефону «101»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2. Выведите на улицу детей и престарелых.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3. Попробуйте самостоятельно потушить пожар, используя подручные средства (воду, стиральный порошок, плотную ткань, от внутренних пожарных кранов в зданиях повышенной этажности, и т.п.).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4. При опасности поражения электрическим током отключите электроэнергию (автоматы в щитке на лестничной площадке).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5. Помните, что легковоспламеняющиеся жидкости тушить водой неэффективно. Лучше всего воспользоваться огнетушителем, стиральным порошком, а при его отсутствии мокрой тряпкой.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6. Во время пожара необходимо воздержаться от открытия окон и дверей для уменьшения притока воздуха.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7. Если в квартире сильно задымлено и ликвидировать очаги горения своими силами не предоставляется возможным, немедленно покиньте квартиру, прикрыв за собой дверь.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8. При невозможности эвакуации из квартиры через лестничные марши используйте балконную лестницу, а если ее нет, то выйдите на балкон, закрыв плотно за собой дверь, и постарайтесь привлечь к себе внимание прохожих и пожарных.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9. По возможности организуйте встречу пожарных подразделений, укажите на очаг пожара.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ЕСЛИ ВЫ НЕ МОЖЕТЕ (ИЛИ НЕ РИСКУЕТЕ) ВЫЙТИ ИЗ КВАРТИРЫ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Необходимо: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- закрыть окна, но не опускать жалюзи;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- заткнуть все зазоры под дверьми мокрыми тряпками;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- выключить электричество и перекрыть газ;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- приготовить комнату как "последнее убежище", так как в этом может возникнуть необходимость;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- наполнить водой ванну и другие большие емкости;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- снять занавески, так как стекла под воздействием тепла могут треснуть и огонь легко найдет на что переключиться;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lastRenderedPageBreak/>
        <w:t>         - отодвинуть от окон все предметы, которые могут загореться;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- облить пол и двери водой, понизив таким образом их температуру;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- если нельзя использовать лестницы, и единственным путем к спасению может оказаться окно, нужно попытаться сократить высоту прыжка, связав простыни или что-нибудь другое или же прыгнуть на полотняные покрытия грузовика, крышу машины, цветник, навес;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- прежде чем прыгнуть, нужно бросить вниз матрасы, подушки, ковры, чтобы смягчить падение;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- если вы живете на нижних этажах, то можете спуститься, используя балконы.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        Пожар на различных этажах здания затрагивает, в основном, внутреннюю обстановку, хорошо горящие части потолка, пола и т.д. Необходимо помнить о высокой токсичности при горении пластика, присутствующего, как правило, в каждом доме.</w:t>
      </w:r>
    </w:p>
    <w:p w:rsidR="006D601E" w:rsidRPr="006D601E" w:rsidRDefault="006D601E" w:rsidP="006D60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9"/>
          <w:szCs w:val="29"/>
        </w:rPr>
      </w:pPr>
      <w:r w:rsidRPr="006D601E">
        <w:rPr>
          <w:rFonts w:ascii="Times New Roman" w:eastAsia="Times New Roman" w:hAnsi="Times New Roman" w:cs="Times New Roman"/>
          <w:color w:val="333333"/>
          <w:sz w:val="29"/>
          <w:szCs w:val="29"/>
        </w:rPr>
        <w:t> </w:t>
      </w:r>
    </w:p>
    <w:p w:rsidR="00FD1521" w:rsidRPr="00B26A3E" w:rsidRDefault="00FD1521" w:rsidP="00FD1521">
      <w:pPr>
        <w:ind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6A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 СЛУЧАЕ ВОЗНИКНОВЕНИЯ ПОЖАРА НЕООБХОДИМО:</w:t>
      </w:r>
      <w:r w:rsidRPr="00B26A3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B26A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FD1521" w:rsidRDefault="00FD1521" w:rsidP="00FD1521">
      <w:pPr>
        <w:ind w:firstLine="567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26A3E">
        <w:rPr>
          <w:rFonts w:ascii="Times New Roman" w:hAnsi="Times New Roman" w:cs="Times New Roman"/>
          <w:sz w:val="24"/>
          <w:szCs w:val="24"/>
          <w:shd w:val="clear" w:color="auto" w:fill="FFFFFF"/>
        </w:rPr>
        <w:t>- немедленно сообщить об этом в пожарную охрану по телефону 101.</w:t>
      </w:r>
      <w:r w:rsidRPr="00B26A3E">
        <w:rPr>
          <w:rFonts w:ascii="Times New Roman" w:hAnsi="Times New Roman" w:cs="Times New Roman"/>
          <w:sz w:val="24"/>
          <w:szCs w:val="24"/>
        </w:rPr>
        <w:br/>
      </w:r>
      <w:r w:rsidRPr="00B26A3E">
        <w:rPr>
          <w:rFonts w:ascii="Times New Roman" w:hAnsi="Times New Roman" w:cs="Times New Roman"/>
          <w:sz w:val="24"/>
          <w:szCs w:val="24"/>
          <w:shd w:val="clear" w:color="auto" w:fill="FFFFFF"/>
        </w:rPr>
        <w:t>         - принять меры по эвакуации людей и тушению пожара первичными средствами.</w:t>
      </w:r>
      <w:r w:rsidRPr="00B26A3E">
        <w:rPr>
          <w:rFonts w:ascii="Times New Roman" w:hAnsi="Times New Roman" w:cs="Times New Roman"/>
          <w:sz w:val="24"/>
          <w:szCs w:val="24"/>
        </w:rPr>
        <w:br/>
      </w:r>
      <w:r w:rsidRPr="00B26A3E">
        <w:rPr>
          <w:rFonts w:ascii="Times New Roman" w:hAnsi="Times New Roman" w:cs="Times New Roman"/>
          <w:sz w:val="24"/>
          <w:szCs w:val="24"/>
          <w:shd w:val="clear" w:color="auto" w:fill="FFFFFF"/>
        </w:rPr>
        <w:t>         - встретить прибывшие пожарно-спасательные формирования и указать место пожара</w:t>
      </w:r>
      <w:r w:rsidRPr="00B26A3E">
        <w:rPr>
          <w:rFonts w:ascii="Times New Roman" w:hAnsi="Times New Roman" w:cs="Times New Roman"/>
          <w:sz w:val="24"/>
          <w:szCs w:val="24"/>
        </w:rPr>
        <w:br/>
      </w:r>
      <w:r w:rsidRPr="00B26A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</w:t>
      </w:r>
    </w:p>
    <w:p w:rsidR="00FD1521" w:rsidRPr="00B26A3E" w:rsidRDefault="00FD1521" w:rsidP="00FD1521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26A3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8959E0D" wp14:editId="2EDD3290">
            <wp:simplePos x="0" y="0"/>
            <wp:positionH relativeFrom="column">
              <wp:posOffset>-38100</wp:posOffset>
            </wp:positionH>
            <wp:positionV relativeFrom="paragraph">
              <wp:posOffset>337820</wp:posOffset>
            </wp:positionV>
            <wp:extent cx="2225040" cy="2282825"/>
            <wp:effectExtent l="0" t="0" r="0" b="0"/>
            <wp:wrapTight wrapText="bothSides">
              <wp:wrapPolygon edited="0">
                <wp:start x="0" y="0"/>
                <wp:lineTo x="0" y="21450"/>
                <wp:lineTo x="21452" y="21450"/>
                <wp:lineTo x="2145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                  </w:t>
      </w:r>
      <w:r w:rsidRPr="00B26A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ПОМНИТЕ!</w:t>
      </w:r>
    </w:p>
    <w:p w:rsidR="00FD1521" w:rsidRPr="00B26A3E" w:rsidRDefault="00FD1521" w:rsidP="00FD1521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B26A3E">
        <w:rPr>
          <w:rFonts w:ascii="Times New Roman" w:hAnsi="Times New Roman" w:cs="Times New Roman"/>
          <w:sz w:val="24"/>
          <w:szCs w:val="24"/>
        </w:rPr>
        <w:t>Соблюдение</w:t>
      </w:r>
      <w:r w:rsidRPr="00B26A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мер пожарной безопасности – это залог вашего благополучия,</w:t>
      </w:r>
      <w:r w:rsidRPr="00B26A3E">
        <w:rPr>
          <w:rFonts w:ascii="Times New Roman" w:hAnsi="Times New Roman" w:cs="Times New Roman"/>
          <w:sz w:val="24"/>
          <w:szCs w:val="24"/>
        </w:rPr>
        <w:t xml:space="preserve"> сохранности</w:t>
      </w:r>
      <w:r w:rsidRPr="00B26A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вашей жизни и жизни ваших близких!</w:t>
      </w:r>
    </w:p>
    <w:p w:rsidR="00FD1521" w:rsidRPr="003A0AC7" w:rsidRDefault="00FD1521" w:rsidP="00FD1521">
      <w:pPr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26A3E">
        <w:rPr>
          <w:rFonts w:ascii="Times New Roman" w:hAnsi="Times New Roman" w:cs="Times New Roman"/>
          <w:sz w:val="24"/>
          <w:szCs w:val="24"/>
        </w:rPr>
        <w:t>Пожар</w:t>
      </w:r>
      <w:r w:rsidRPr="00B26A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легче предупредить, чем потушить!</w:t>
      </w:r>
    </w:p>
    <w:p w:rsidR="00FD1521" w:rsidRPr="00B26A3E" w:rsidRDefault="00FD1521" w:rsidP="00FD1521">
      <w:pPr>
        <w:tabs>
          <w:tab w:val="left" w:pos="1080"/>
        </w:tabs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26A3E">
        <w:rPr>
          <w:rFonts w:ascii="Times New Roman" w:hAnsi="Times New Roman" w:cs="Times New Roman"/>
          <w:sz w:val="24"/>
          <w:szCs w:val="24"/>
        </w:rPr>
        <w:t>В целях своевременного обнаружения возможного загорания и предотвращения травматизма и гибели людей от опасных факторов пожара, а также возможности ликвидации пожара в начальной стадии его развития необходимо оборудовать жилые помещения автономными пожарными извещателями и огнетушителями.</w:t>
      </w:r>
    </w:p>
    <w:p w:rsidR="00FD1521" w:rsidRDefault="00FD1521" w:rsidP="00FD1521">
      <w:pPr>
        <w:tabs>
          <w:tab w:val="left" w:pos="1985"/>
          <w:tab w:val="left" w:pos="2835"/>
          <w:tab w:val="left" w:pos="2977"/>
        </w:tabs>
        <w:ind w:firstLine="567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НЕ ОСТАВЛЯЙТЕ ДЕТЕЙ БЕЗ ПРИСМОТРА,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D1521" w:rsidRDefault="00FD1521" w:rsidP="00FD1521">
      <w:pPr>
        <w:tabs>
          <w:tab w:val="left" w:pos="1985"/>
          <w:tab w:val="left" w:pos="2835"/>
          <w:tab w:val="left" w:pos="297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26A3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26A3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БЕРЕГИТЕ СВОЮ ЖИЗНЬ, И ЖИЗНЬ ОКРУЖАЮЩИХ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</w:p>
    <w:p w:rsidR="00FD1521" w:rsidRDefault="00FD1521" w:rsidP="00FD1521">
      <w:pPr>
        <w:tabs>
          <w:tab w:val="left" w:pos="1985"/>
          <w:tab w:val="left" w:pos="2835"/>
          <w:tab w:val="left" w:pos="297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БЕРЕГИТЕ СВОЕ ИМУЩЕСТВО, И ИМУЩЕСТВО СОСЕДЕЙ!</w:t>
      </w:r>
    </w:p>
    <w:p w:rsidR="00FD1521" w:rsidRPr="00B26A3E" w:rsidRDefault="00FD1521" w:rsidP="00FD1521">
      <w:pPr>
        <w:tabs>
          <w:tab w:val="left" w:pos="1985"/>
          <w:tab w:val="left" w:pos="2835"/>
          <w:tab w:val="left" w:pos="2977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D1521" w:rsidRPr="00B26A3E" w:rsidRDefault="00FD1521" w:rsidP="00FD1521">
      <w:pPr>
        <w:tabs>
          <w:tab w:val="left" w:pos="426"/>
        </w:tabs>
        <w:spacing w:after="0" w:line="240" w:lineRule="auto"/>
        <w:jc w:val="both"/>
        <w:rPr>
          <w:rStyle w:val="a5"/>
          <w:rFonts w:ascii="Times New Roman" w:hAnsi="Times New Roman" w:cs="Times New Roman"/>
          <w:sz w:val="24"/>
          <w:szCs w:val="24"/>
        </w:rPr>
      </w:pPr>
      <w:r w:rsidRPr="00B26A3E">
        <w:rPr>
          <w:rFonts w:ascii="Times New Roman" w:hAnsi="Times New Roman" w:cs="Times New Roman"/>
          <w:sz w:val="24"/>
          <w:szCs w:val="24"/>
        </w:rPr>
        <w:tab/>
        <w:t xml:space="preserve">                                 </w:t>
      </w:r>
      <w:r w:rsidRPr="00B26A3E">
        <w:rPr>
          <w:rStyle w:val="a5"/>
          <w:rFonts w:ascii="Times New Roman" w:hAnsi="Times New Roman" w:cs="Times New Roman"/>
          <w:sz w:val="24"/>
          <w:szCs w:val="24"/>
        </w:rPr>
        <w:t>Отдел надзорной деятельности и профилактической работы</w:t>
      </w:r>
    </w:p>
    <w:p w:rsidR="00FD1521" w:rsidRPr="00B26A3E" w:rsidRDefault="00FD1521" w:rsidP="00FD1521">
      <w:pPr>
        <w:tabs>
          <w:tab w:val="left" w:pos="426"/>
        </w:tabs>
        <w:spacing w:after="0" w:line="240" w:lineRule="auto"/>
        <w:ind w:firstLine="241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6A3E">
        <w:rPr>
          <w:rStyle w:val="a5"/>
          <w:rFonts w:ascii="Times New Roman" w:hAnsi="Times New Roman" w:cs="Times New Roman"/>
          <w:sz w:val="24"/>
          <w:szCs w:val="24"/>
        </w:rPr>
        <w:t xml:space="preserve">ГО Красноуфимск, МО Красноуфимский округ, Ачитского ГО                                                         </w:t>
      </w:r>
    </w:p>
    <w:p w:rsidR="00FD1521" w:rsidRDefault="00FD1521" w:rsidP="00FD1521">
      <w:pPr>
        <w:ind w:left="2977" w:firstLine="3545"/>
      </w:pPr>
    </w:p>
    <w:p w:rsidR="006D601E" w:rsidRDefault="006D601E"/>
    <w:sectPr w:rsidR="006D6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F3002"/>
    <w:rsid w:val="006D601E"/>
    <w:rsid w:val="00AA270B"/>
    <w:rsid w:val="00CF3002"/>
    <w:rsid w:val="00F729BB"/>
    <w:rsid w:val="00FD1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1AC85A-CB58-4566-A2CA-79BA16C86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002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FD15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чё-каво</cp:lastModifiedBy>
  <cp:revision>7</cp:revision>
  <dcterms:created xsi:type="dcterms:W3CDTF">2021-02-04T17:39:00Z</dcterms:created>
  <dcterms:modified xsi:type="dcterms:W3CDTF">2021-02-05T11:31:00Z</dcterms:modified>
</cp:coreProperties>
</file>